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39C" w:rsidRPr="00FC01E8" w:rsidRDefault="00C5449B" w:rsidP="00FC01E8">
      <w:pPr>
        <w:spacing w:before="0" w:beforeAutospacing="0" w:after="0" w:afterAutospacing="0" w:line="276" w:lineRule="auto"/>
        <w:jc w:val="center"/>
        <w:rPr>
          <w:rFonts w:ascii="Cambria" w:eastAsia="Times New Roman" w:hAnsi="Cambria" w:cs="Calibri"/>
          <w:b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sz w:val="28"/>
          <w:szCs w:val="28"/>
          <w:lang w:eastAsia="ru-RU"/>
        </w:rPr>
        <w:t>Сведения из с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>тратеги</w:t>
      </w:r>
      <w:r>
        <w:rPr>
          <w:rFonts w:ascii="Cambria" w:eastAsia="Times New Roman" w:hAnsi="Cambria" w:cs="Calibri"/>
          <w:b/>
          <w:sz w:val="28"/>
          <w:szCs w:val="28"/>
          <w:lang w:eastAsia="ru-RU"/>
        </w:rPr>
        <w:t>и</w:t>
      </w:r>
      <w:r w:rsidR="00DA139C" w:rsidRPr="00FC01E8">
        <w:rPr>
          <w:rFonts w:ascii="Cambria" w:eastAsia="Times New Roman" w:hAnsi="Cambria" w:cs="Calibri"/>
          <w:b/>
          <w:sz w:val="28"/>
          <w:szCs w:val="28"/>
          <w:lang w:eastAsia="ru-RU"/>
        </w:rPr>
        <w:t xml:space="preserve"> развития ОАО «Путь новый»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ОАО «Путь новый» - предприятие с незаконченным циклом производства, концентрирующим свое внимание на выращивании с/х культур и </w:t>
      </w:r>
      <w:proofErr w:type="gramStart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мясо-молочном</w:t>
      </w:r>
      <w:proofErr w:type="gramEnd"/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животноводстве.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Главной целью стратегического развития ОАО «Путь новый» является организация высокоэффективного производства сельскохозяйственной продукции.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Основными задачами являются: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организации и управления: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создание,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растениеводства: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внедрение научно обоснованной системы земледелия на основе новых технологий, включая совершенствование структуры посевных площадей, внедрение адаптивных севооборотов, интенсификацию кормовых угодий, оптимизация фитосанитарного состояния полей;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животноводства: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повышение продуктивности животных на основе решения проблемы кормовой базы, улучшения структуры стада и породного состава животных; реконструкция ферм под новые технологии содержания животных;</w:t>
      </w:r>
    </w:p>
    <w:p w:rsidR="00DA139C" w:rsidRPr="00FC01E8" w:rsidRDefault="00DA139C" w:rsidP="00FC01E8">
      <w:pPr>
        <w:pStyle w:val="a3"/>
        <w:numPr>
          <w:ilvl w:val="0"/>
          <w:numId w:val="1"/>
        </w:numPr>
        <w:tabs>
          <w:tab w:val="left" w:pos="1179"/>
        </w:tabs>
        <w:spacing w:before="0" w:beforeAutospacing="0" w:after="0" w:afterAutospacing="0" w:line="276" w:lineRule="auto"/>
        <w:ind w:left="45"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i/>
          <w:iCs/>
          <w:sz w:val="28"/>
          <w:szCs w:val="28"/>
          <w:u w:val="single"/>
          <w:lang w:eastAsia="ru-RU"/>
        </w:rPr>
        <w:t>использование материально-технической базы: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переоснащение машинно-тракторного парка с переходом на высокопроизводительный шлейф сельхозмашин, организация работы ремонтных мастерских по оперативному ремонту техники и оборудования.</w:t>
      </w:r>
    </w:p>
    <w:p w:rsidR="00DA139C" w:rsidRPr="00FC01E8" w:rsidRDefault="00DA139C" w:rsidP="00FC01E8">
      <w:pPr>
        <w:tabs>
          <w:tab w:val="left" w:pos="1179"/>
        </w:tabs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Анализ показателей развития за 202</w:t>
      </w:r>
      <w:r w:rsidR="00CB4DFC" w:rsidRPr="00CB4DFC">
        <w:rPr>
          <w:rFonts w:ascii="Cambria" w:eastAsia="Times New Roman" w:hAnsi="Cambria" w:cs="Calibri"/>
          <w:sz w:val="28"/>
          <w:szCs w:val="28"/>
          <w:lang w:eastAsia="ru-RU"/>
        </w:rPr>
        <w:t>3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 позволяет сделать вывод, что при выполнении прогнозируемых объемов производства на 202</w:t>
      </w:r>
      <w:r w:rsidR="00CB4DFC" w:rsidRPr="00CB4DFC">
        <w:rPr>
          <w:rFonts w:ascii="Cambria" w:eastAsia="Times New Roman" w:hAnsi="Cambria" w:cs="Calibri"/>
          <w:sz w:val="28"/>
          <w:szCs w:val="28"/>
          <w:lang w:eastAsia="ru-RU"/>
        </w:rPr>
        <w:t>4</w:t>
      </w: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 год, ОАО «Путь новый» будет находиться в стабильном финансово-экономическом положении.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54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 xml:space="preserve"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 </w:t>
      </w:r>
    </w:p>
    <w:p w:rsidR="00DA139C" w:rsidRPr="00FC01E8" w:rsidRDefault="00DA139C" w:rsidP="00FC01E8">
      <w:pPr>
        <w:spacing w:before="0" w:beforeAutospacing="0" w:after="0" w:afterAutospacing="0" w:line="276" w:lineRule="auto"/>
        <w:ind w:firstLine="709"/>
        <w:rPr>
          <w:rFonts w:ascii="Cambria" w:eastAsia="Times New Roman" w:hAnsi="Cambria" w:cs="Calibri"/>
          <w:sz w:val="28"/>
          <w:szCs w:val="28"/>
          <w:lang w:eastAsia="ru-RU"/>
        </w:rPr>
      </w:pPr>
      <w:r w:rsidRPr="00FC01E8">
        <w:rPr>
          <w:rFonts w:ascii="Cambria" w:eastAsia="Times New Roman" w:hAnsi="Cambria" w:cs="Calibri"/>
          <w:sz w:val="28"/>
          <w:szCs w:val="28"/>
          <w:lang w:eastAsia="ru-RU"/>
        </w:rPr>
        <w:t>В ОАО «Путь новый» созданы все условия для нормального труда и отдыха работников всех сфер деятельности.</w:t>
      </w:r>
    </w:p>
    <w:p w:rsidR="00DA139C" w:rsidRDefault="00DA139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B47CCC" w:rsidRDefault="00B47CCC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p w:rsidR="00995FD2" w:rsidRDefault="00995FD2" w:rsidP="00DA139C">
      <w:pPr>
        <w:spacing w:before="0" w:beforeAutospacing="0" w:after="0" w:afterAutospacing="0" w:line="276" w:lineRule="auto"/>
        <w:ind w:firstLine="709"/>
        <w:rPr>
          <w:sz w:val="24"/>
          <w:szCs w:val="24"/>
        </w:rPr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6"/>
        <w:gridCol w:w="3493"/>
        <w:gridCol w:w="1028"/>
        <w:gridCol w:w="808"/>
        <w:gridCol w:w="938"/>
        <w:gridCol w:w="820"/>
        <w:gridCol w:w="857"/>
        <w:gridCol w:w="857"/>
        <w:gridCol w:w="973"/>
      </w:tblGrid>
      <w:tr w:rsidR="00CB4DFC" w:rsidRPr="00CB4DFC" w:rsidTr="00CB4DFC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1:I64"/>
            <w:r w:rsidRPr="00CB4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табл.  4 ОСНОВНЫЕ ПОКАЗАТЕЛИ РАЗВИТИЯ ОАО "ПУТЬ НОВЫЙ" НА 2024 г.</w:t>
            </w:r>
            <w:bookmarkEnd w:id="0"/>
          </w:p>
        </w:tc>
      </w:tr>
      <w:tr w:rsidR="00CB4DFC" w:rsidRPr="00CB4DFC" w:rsidTr="00CB4DFC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г. (факт)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г. (план)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</w:tr>
      <w:tr w:rsidR="00CB4DFC" w:rsidRPr="00CB4DFC" w:rsidTr="00CB4DFC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январь-июнь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январь-сентябрь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валовой продукции сельского хозяйства в сопоставимых ценах в </w:t>
            </w: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28969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25442</w:t>
            </w:r>
          </w:p>
        </w:tc>
      </w:tr>
      <w:tr w:rsidR="00CB4DFC" w:rsidRPr="00CB4DFC" w:rsidTr="00CB4DFC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растениеводство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12920</w:t>
            </w:r>
          </w:p>
        </w:tc>
      </w:tr>
      <w:tr w:rsidR="00CB4DFC" w:rsidRPr="00CB4DFC" w:rsidTr="00CB4DF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животноводство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12522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</w:tr>
      <w:tr w:rsidR="00CB4DFC" w:rsidRPr="00CB4DFC" w:rsidTr="00CB4DFC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24140</w:t>
            </w:r>
          </w:p>
        </w:tc>
      </w:tr>
      <w:tr w:rsidR="00CB4DFC" w:rsidRPr="00CB4DFC" w:rsidTr="00CB4DFC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</w:tr>
      <w:tr w:rsidR="00CB4DFC" w:rsidRPr="00CB4DFC" w:rsidTr="00CB4DFC">
        <w:trPr>
          <w:trHeight w:val="1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13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Стоимость перерабатываемого давальческого сырья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Выручка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19186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15522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</w:tr>
      <w:tr w:rsidR="00CB4DFC" w:rsidRPr="00CB4DFC" w:rsidTr="00CB4DFC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1746</w:t>
            </w:r>
          </w:p>
        </w:tc>
      </w:tr>
      <w:tr w:rsidR="00CB4DFC" w:rsidRPr="00CB4DFC" w:rsidTr="00CB4DFC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Чистая прибыль, убыток (-)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1260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</w:tr>
      <w:tr w:rsidR="00CB4DFC" w:rsidRPr="00CB4DFC" w:rsidTr="00CB4DFC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Рентабельность продаж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CB4DFC" w:rsidRPr="00CB4DFC" w:rsidTr="00CB4DFC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запасов готовой продукции (работ, услуг) и среднемесячного объема производства промышленной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55,8%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-1,4</w:t>
            </w:r>
          </w:p>
        </w:tc>
      </w:tr>
      <w:tr w:rsidR="00CB4DFC" w:rsidRPr="00CB4DFC" w:rsidTr="00CB4DF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по энергосбережению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среднесписочной численности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</w:tr>
      <w:tr w:rsidR="00CB4DFC" w:rsidRPr="00CB4DFC" w:rsidTr="00CB4DF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1468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среднемесячной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114,1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58,49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Выручка от реализации продукции, товаров, работ, услуг на </w:t>
            </w:r>
            <w:proofErr w:type="gram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одного  среднесписочного</w:t>
            </w:r>
            <w:proofErr w:type="gram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долл. </w:t>
            </w:r>
            <w:r w:rsidRPr="00CB4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189,5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</w:tr>
      <w:tr w:rsidR="00CB4DFC" w:rsidRPr="00CB4DFC" w:rsidTr="00CB4DFC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1,017</w:t>
            </w:r>
          </w:p>
        </w:tc>
      </w:tr>
      <w:tr w:rsidR="00CB4DFC" w:rsidRPr="00CB4DFC" w:rsidTr="00CB4DFC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14545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44,34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тыс.долл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143,7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</w:tr>
      <w:tr w:rsidR="00CB4DFC" w:rsidRPr="00CB4DFC" w:rsidTr="00CB4DFC">
        <w:trPr>
          <w:trHeight w:val="9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0,98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инвестиций в основной капитал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6310</w:t>
            </w:r>
          </w:p>
        </w:tc>
      </w:tr>
      <w:tr w:rsidR="00CB4DFC" w:rsidRPr="00CB4DFC" w:rsidTr="00CB4DFC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иностранные инвестиции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роста экспорта товаров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экспорта товаров и объема промышленного производства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импорта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Сальдо внешней торговли товарами и услугами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$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11845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</w:tr>
      <w:tr w:rsidR="00CB4DFC" w:rsidRPr="00CB4DFC" w:rsidTr="00CB4DFC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Дебиторская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просроченной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CB4DFC" w:rsidRPr="00CB4DFC" w:rsidTr="00CB4DFC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Соотношение кредиторской и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14,45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</w:tr>
      <w:tr w:rsidR="00CB4DFC" w:rsidRPr="00CB4DFC" w:rsidTr="00CB4DFC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текущей ликвидности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1,27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CB4DFC" w:rsidRPr="00CB4DFC" w:rsidTr="00CB4DF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покрытия задолженности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капитала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готовой продукции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дебиторской   задолженности    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оборачиваемости </w:t>
            </w:r>
            <w:proofErr w:type="gramStart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кредиторской  задолженности</w:t>
            </w:r>
            <w:proofErr w:type="gramEnd"/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днях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4DFC" w:rsidRPr="00CB4DFC" w:rsidTr="00CB4DF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Обменный курс белорусского рубля к доллару США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DFC" w:rsidRPr="00CB4DFC" w:rsidRDefault="00CB4DFC" w:rsidP="00CB4DFC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4D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7744A" w:rsidRDefault="0017744A">
      <w:bookmarkStart w:id="1" w:name="_GoBack"/>
      <w:bookmarkEnd w:id="1"/>
    </w:p>
    <w:sectPr w:rsidR="0017744A" w:rsidSect="00B47CCC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68F9"/>
    <w:multiLevelType w:val="hybridMultilevel"/>
    <w:tmpl w:val="27622C3A"/>
    <w:lvl w:ilvl="0" w:tplc="041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9C"/>
    <w:rsid w:val="0017744A"/>
    <w:rsid w:val="003F0338"/>
    <w:rsid w:val="004E2597"/>
    <w:rsid w:val="00813B1A"/>
    <w:rsid w:val="009232A4"/>
    <w:rsid w:val="00995FD2"/>
    <w:rsid w:val="00AA0971"/>
    <w:rsid w:val="00B47CCC"/>
    <w:rsid w:val="00C5449B"/>
    <w:rsid w:val="00CB0355"/>
    <w:rsid w:val="00CB4DFC"/>
    <w:rsid w:val="00DA139C"/>
    <w:rsid w:val="00FB1A45"/>
    <w:rsid w:val="00F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32637-2F9D-40E2-89E2-503352BF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2024-03-19T10:30:00Z</dcterms:created>
  <dcterms:modified xsi:type="dcterms:W3CDTF">2024-03-19T10:30:00Z</dcterms:modified>
</cp:coreProperties>
</file>